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75910" w14:textId="0C655713" w:rsidR="00837E60" w:rsidRDefault="00E06BF1" w:rsidP="00837E60">
      <w:pPr>
        <w:pStyle w:val="Default"/>
        <w:rPr>
          <w:sz w:val="28"/>
          <w:szCs w:val="28"/>
        </w:rPr>
      </w:pPr>
      <w:r>
        <w:rPr>
          <w:b/>
          <w:bCs/>
          <w:sz w:val="28"/>
          <w:szCs w:val="28"/>
        </w:rPr>
        <w:t>Kate Jennings Coaching</w:t>
      </w:r>
      <w:r w:rsidR="00837E60">
        <w:rPr>
          <w:b/>
          <w:bCs/>
          <w:sz w:val="28"/>
          <w:szCs w:val="28"/>
        </w:rPr>
        <w:t xml:space="preserve"> Ltd Terms of Service </w:t>
      </w:r>
    </w:p>
    <w:p w14:paraId="67B75911" w14:textId="77777777" w:rsidR="00837E60" w:rsidRDefault="00837E60" w:rsidP="00837E60">
      <w:pPr>
        <w:pStyle w:val="Default"/>
        <w:rPr>
          <w:sz w:val="23"/>
          <w:szCs w:val="23"/>
        </w:rPr>
      </w:pPr>
      <w:r>
        <w:rPr>
          <w:b/>
          <w:bCs/>
          <w:sz w:val="23"/>
          <w:szCs w:val="23"/>
        </w:rPr>
        <w:t xml:space="preserve">1. Quality of Service </w:t>
      </w:r>
    </w:p>
    <w:p w14:paraId="67B75912" w14:textId="77777777" w:rsidR="00837E60" w:rsidRDefault="00837E60" w:rsidP="00837E60">
      <w:pPr>
        <w:pStyle w:val="Default"/>
        <w:rPr>
          <w:sz w:val="23"/>
          <w:szCs w:val="23"/>
        </w:rPr>
      </w:pPr>
    </w:p>
    <w:p w14:paraId="67B75913" w14:textId="0CC1E6EF" w:rsidR="00837E60" w:rsidRDefault="00837E60" w:rsidP="00837E60">
      <w:pPr>
        <w:pStyle w:val="Default"/>
        <w:rPr>
          <w:sz w:val="23"/>
          <w:szCs w:val="23"/>
        </w:rPr>
      </w:pPr>
      <w:r>
        <w:rPr>
          <w:sz w:val="23"/>
          <w:szCs w:val="23"/>
        </w:rPr>
        <w:t xml:space="preserve">At </w:t>
      </w:r>
      <w:r w:rsidR="00E06BF1">
        <w:rPr>
          <w:sz w:val="23"/>
          <w:szCs w:val="23"/>
        </w:rPr>
        <w:t>Kate Jennings Coaching</w:t>
      </w:r>
      <w:r w:rsidR="009006DB">
        <w:rPr>
          <w:sz w:val="23"/>
          <w:szCs w:val="23"/>
        </w:rPr>
        <w:t xml:space="preserve"> </w:t>
      </w:r>
      <w:r>
        <w:rPr>
          <w:sz w:val="23"/>
          <w:szCs w:val="23"/>
        </w:rPr>
        <w:t xml:space="preserve">we aim for the highest possible quality of service. Any instances where we fall short of this target should be brought to the attention of the Executive Director. </w:t>
      </w:r>
    </w:p>
    <w:p w14:paraId="67B75914" w14:textId="77777777" w:rsidR="00423861" w:rsidRDefault="00423861" w:rsidP="00837E60">
      <w:pPr>
        <w:pStyle w:val="Default"/>
        <w:rPr>
          <w:sz w:val="23"/>
          <w:szCs w:val="23"/>
        </w:rPr>
      </w:pPr>
    </w:p>
    <w:p w14:paraId="67B75915" w14:textId="77777777" w:rsidR="00837E60" w:rsidRDefault="00837E60" w:rsidP="00837E60">
      <w:pPr>
        <w:pStyle w:val="Default"/>
        <w:rPr>
          <w:sz w:val="23"/>
          <w:szCs w:val="23"/>
        </w:rPr>
      </w:pPr>
      <w:r>
        <w:rPr>
          <w:b/>
          <w:bCs/>
          <w:sz w:val="23"/>
          <w:szCs w:val="23"/>
        </w:rPr>
        <w:t xml:space="preserve">2. Confidentiality </w:t>
      </w:r>
    </w:p>
    <w:p w14:paraId="67B75916" w14:textId="77777777" w:rsidR="00837E60" w:rsidRDefault="00837E60" w:rsidP="00837E60">
      <w:pPr>
        <w:pStyle w:val="Default"/>
        <w:rPr>
          <w:sz w:val="23"/>
          <w:szCs w:val="23"/>
        </w:rPr>
      </w:pPr>
    </w:p>
    <w:p w14:paraId="67B75917" w14:textId="73115484" w:rsidR="00837E60" w:rsidRDefault="009006DB" w:rsidP="00837E60">
      <w:pPr>
        <w:pStyle w:val="Default"/>
        <w:rPr>
          <w:sz w:val="23"/>
          <w:szCs w:val="23"/>
        </w:rPr>
      </w:pPr>
      <w:r>
        <w:rPr>
          <w:sz w:val="23"/>
          <w:szCs w:val="23"/>
        </w:rPr>
        <w:t xml:space="preserve">It is the nature of </w:t>
      </w:r>
      <w:r w:rsidR="00E06BF1">
        <w:rPr>
          <w:sz w:val="23"/>
          <w:szCs w:val="23"/>
        </w:rPr>
        <w:t>Kate Jennings Coaching</w:t>
      </w:r>
      <w:r w:rsidR="00837E60">
        <w:rPr>
          <w:sz w:val="23"/>
          <w:szCs w:val="23"/>
        </w:rPr>
        <w:t>’s work that sensitive issues will be addressed so we take this issue particularly</w:t>
      </w:r>
      <w:r>
        <w:rPr>
          <w:sz w:val="23"/>
          <w:szCs w:val="23"/>
        </w:rPr>
        <w:t xml:space="preserve"> </w:t>
      </w:r>
      <w:r w:rsidR="00837E60">
        <w:rPr>
          <w:sz w:val="23"/>
          <w:szCs w:val="23"/>
        </w:rPr>
        <w:t xml:space="preserve">seriously. All staff are required to sign an undertaking to maintain absolute confidentiality with all client information. </w:t>
      </w:r>
    </w:p>
    <w:p w14:paraId="67B75918" w14:textId="77777777" w:rsidR="009006DB" w:rsidRDefault="009006DB" w:rsidP="00837E60">
      <w:pPr>
        <w:pStyle w:val="Default"/>
        <w:rPr>
          <w:b/>
          <w:bCs/>
          <w:sz w:val="23"/>
          <w:szCs w:val="23"/>
        </w:rPr>
      </w:pPr>
    </w:p>
    <w:p w14:paraId="67B75919" w14:textId="77777777" w:rsidR="00837E60" w:rsidRDefault="00837E60" w:rsidP="00837E60">
      <w:pPr>
        <w:pStyle w:val="Default"/>
        <w:rPr>
          <w:sz w:val="23"/>
          <w:szCs w:val="23"/>
        </w:rPr>
      </w:pPr>
      <w:r>
        <w:rPr>
          <w:b/>
          <w:bCs/>
          <w:sz w:val="23"/>
          <w:szCs w:val="23"/>
        </w:rPr>
        <w:t xml:space="preserve">3. Charges and Expenses </w:t>
      </w:r>
    </w:p>
    <w:p w14:paraId="67B7591A" w14:textId="77777777" w:rsidR="00837E60" w:rsidRDefault="00837E60" w:rsidP="00837E60">
      <w:pPr>
        <w:pStyle w:val="Default"/>
        <w:rPr>
          <w:sz w:val="23"/>
          <w:szCs w:val="23"/>
        </w:rPr>
      </w:pPr>
    </w:p>
    <w:p w14:paraId="67B7591C" w14:textId="1F81B7F0" w:rsidR="00773B62" w:rsidRDefault="00837E60" w:rsidP="5919BE1E">
      <w:pPr>
        <w:pStyle w:val="Default"/>
        <w:rPr>
          <w:sz w:val="23"/>
          <w:szCs w:val="23"/>
        </w:rPr>
      </w:pPr>
      <w:r w:rsidRPr="5919BE1E">
        <w:rPr>
          <w:sz w:val="23"/>
          <w:szCs w:val="23"/>
        </w:rPr>
        <w:t xml:space="preserve">Fees quoted in Proposals, Scopes of Work and Confirmation Letters are valid for six months from the date of the document. </w:t>
      </w:r>
      <w:r w:rsidR="00E06BF1">
        <w:rPr>
          <w:sz w:val="23"/>
          <w:szCs w:val="23"/>
        </w:rPr>
        <w:t>Kate Jennings Coaching</w:t>
      </w:r>
      <w:r w:rsidRPr="5919BE1E">
        <w:rPr>
          <w:sz w:val="23"/>
          <w:szCs w:val="23"/>
        </w:rPr>
        <w:t xml:space="preserve"> reserves the right to renegotiate fees after that period if the work has not begun. Fee rates are reviewed annually with any changes taking effect on 1 </w:t>
      </w:r>
      <w:r w:rsidR="009006DB" w:rsidRPr="5919BE1E">
        <w:rPr>
          <w:sz w:val="23"/>
          <w:szCs w:val="23"/>
        </w:rPr>
        <w:t>May</w:t>
      </w:r>
      <w:r w:rsidRPr="5919BE1E">
        <w:rPr>
          <w:sz w:val="23"/>
          <w:szCs w:val="23"/>
        </w:rPr>
        <w:t>. All fees quoted exclude VAT and direct expenses such as accommodation</w:t>
      </w:r>
      <w:r w:rsidR="004019CF">
        <w:rPr>
          <w:sz w:val="23"/>
          <w:szCs w:val="23"/>
        </w:rPr>
        <w:t xml:space="preserve"> and travel</w:t>
      </w:r>
      <w:r w:rsidRPr="5919BE1E">
        <w:rPr>
          <w:sz w:val="23"/>
          <w:szCs w:val="23"/>
        </w:rPr>
        <w:t xml:space="preserve">. All invoices are due on presentation and are to be paid in Pounds </w:t>
      </w:r>
      <w:r w:rsidR="005F0870" w:rsidRPr="5919BE1E">
        <w:rPr>
          <w:sz w:val="23"/>
          <w:szCs w:val="23"/>
        </w:rPr>
        <w:t>Sterling. Payment is strictly 30</w:t>
      </w:r>
      <w:r w:rsidRPr="5919BE1E">
        <w:rPr>
          <w:sz w:val="23"/>
          <w:szCs w:val="23"/>
        </w:rPr>
        <w:t xml:space="preserve"> days net and any queries must be received within 14 from the date of invoice.</w:t>
      </w:r>
    </w:p>
    <w:p w14:paraId="766C6A4B" w14:textId="028E62B1" w:rsidR="5919BE1E" w:rsidRDefault="5919BE1E" w:rsidP="5919BE1E">
      <w:pPr>
        <w:pStyle w:val="Default"/>
        <w:rPr>
          <w:sz w:val="23"/>
          <w:szCs w:val="23"/>
        </w:rPr>
      </w:pPr>
    </w:p>
    <w:p w14:paraId="67B7591D" w14:textId="77777777" w:rsidR="00837E60" w:rsidRDefault="00837E60" w:rsidP="00837E60">
      <w:pPr>
        <w:pStyle w:val="Default"/>
        <w:rPr>
          <w:sz w:val="23"/>
          <w:szCs w:val="23"/>
        </w:rPr>
      </w:pPr>
      <w:r>
        <w:rPr>
          <w:b/>
          <w:bCs/>
          <w:sz w:val="23"/>
          <w:szCs w:val="23"/>
        </w:rPr>
        <w:t xml:space="preserve">4. Cancellation </w:t>
      </w:r>
    </w:p>
    <w:p w14:paraId="67B7591E" w14:textId="77777777" w:rsidR="00837E60" w:rsidRDefault="00837E60" w:rsidP="00837E60">
      <w:pPr>
        <w:pStyle w:val="Default"/>
        <w:rPr>
          <w:sz w:val="23"/>
          <w:szCs w:val="23"/>
        </w:rPr>
      </w:pPr>
    </w:p>
    <w:p w14:paraId="67B7591F" w14:textId="423417B4" w:rsidR="00837E60" w:rsidRDefault="00837E60" w:rsidP="00837E60">
      <w:pPr>
        <w:pStyle w:val="Default"/>
        <w:rPr>
          <w:sz w:val="23"/>
          <w:szCs w:val="23"/>
        </w:rPr>
      </w:pPr>
      <w:r>
        <w:rPr>
          <w:sz w:val="23"/>
          <w:szCs w:val="23"/>
        </w:rPr>
        <w:t xml:space="preserve">In the occurrence of an agreed event </w:t>
      </w:r>
      <w:r w:rsidR="00912B40">
        <w:rPr>
          <w:sz w:val="23"/>
          <w:szCs w:val="23"/>
        </w:rPr>
        <w:t>/</w:t>
      </w:r>
      <w:r>
        <w:rPr>
          <w:sz w:val="23"/>
          <w:szCs w:val="23"/>
        </w:rPr>
        <w:t>diary entry</w:t>
      </w:r>
      <w:r w:rsidR="00912B40">
        <w:rPr>
          <w:sz w:val="23"/>
          <w:szCs w:val="23"/>
        </w:rPr>
        <w:t xml:space="preserve"> (</w:t>
      </w:r>
      <w:r w:rsidR="00321583">
        <w:rPr>
          <w:sz w:val="23"/>
          <w:szCs w:val="23"/>
        </w:rPr>
        <w:t>for example and not limited to coaching sessions, training courses, consultancy work</w:t>
      </w:r>
      <w:r>
        <w:rPr>
          <w:sz w:val="23"/>
          <w:szCs w:val="23"/>
        </w:rPr>
        <w:t>) being cancelled</w:t>
      </w:r>
      <w:r w:rsidR="00E775B3">
        <w:rPr>
          <w:sz w:val="23"/>
          <w:szCs w:val="23"/>
        </w:rPr>
        <w:t xml:space="preserve"> / changed </w:t>
      </w:r>
      <w:r>
        <w:rPr>
          <w:sz w:val="23"/>
          <w:szCs w:val="23"/>
        </w:rPr>
        <w:t xml:space="preserve">by the client, it is </w:t>
      </w:r>
      <w:r w:rsidR="00E06BF1">
        <w:rPr>
          <w:sz w:val="23"/>
          <w:szCs w:val="23"/>
        </w:rPr>
        <w:t>Kate Jennings Coaching</w:t>
      </w:r>
      <w:r>
        <w:rPr>
          <w:sz w:val="23"/>
          <w:szCs w:val="23"/>
        </w:rPr>
        <w:t xml:space="preserve">’s policy to </w:t>
      </w:r>
      <w:r>
        <w:rPr>
          <w:b/>
          <w:bCs/>
          <w:sz w:val="23"/>
          <w:szCs w:val="23"/>
        </w:rPr>
        <w:t xml:space="preserve">charge the full agreed fee </w:t>
      </w:r>
      <w:r>
        <w:rPr>
          <w:sz w:val="23"/>
          <w:szCs w:val="23"/>
        </w:rPr>
        <w:t xml:space="preserve">for that event should </w:t>
      </w:r>
      <w:r>
        <w:rPr>
          <w:b/>
          <w:bCs/>
          <w:sz w:val="23"/>
          <w:szCs w:val="23"/>
        </w:rPr>
        <w:t xml:space="preserve">cancellation occur </w:t>
      </w:r>
      <w:r w:rsidR="00AD1856">
        <w:rPr>
          <w:b/>
          <w:bCs/>
          <w:sz w:val="23"/>
          <w:szCs w:val="23"/>
        </w:rPr>
        <w:t>0-14</w:t>
      </w:r>
      <w:r>
        <w:rPr>
          <w:b/>
          <w:bCs/>
          <w:sz w:val="23"/>
          <w:szCs w:val="23"/>
        </w:rPr>
        <w:t xml:space="preserve"> days </w:t>
      </w:r>
      <w:r>
        <w:rPr>
          <w:sz w:val="23"/>
          <w:szCs w:val="23"/>
        </w:rPr>
        <w:t xml:space="preserve">of the agreed date and </w:t>
      </w:r>
      <w:r>
        <w:rPr>
          <w:b/>
          <w:bCs/>
          <w:sz w:val="23"/>
          <w:szCs w:val="23"/>
        </w:rPr>
        <w:t xml:space="preserve">50% of the fee </w:t>
      </w:r>
      <w:r>
        <w:rPr>
          <w:sz w:val="23"/>
          <w:szCs w:val="23"/>
        </w:rPr>
        <w:t>should cancellation</w:t>
      </w:r>
      <w:r w:rsidR="00E775B3">
        <w:rPr>
          <w:sz w:val="23"/>
          <w:szCs w:val="23"/>
        </w:rPr>
        <w:t xml:space="preserve"> / change</w:t>
      </w:r>
      <w:r>
        <w:rPr>
          <w:sz w:val="23"/>
          <w:szCs w:val="23"/>
        </w:rPr>
        <w:t xml:space="preserve"> occur between </w:t>
      </w:r>
      <w:r>
        <w:rPr>
          <w:b/>
          <w:bCs/>
          <w:sz w:val="23"/>
          <w:szCs w:val="23"/>
        </w:rPr>
        <w:t>1</w:t>
      </w:r>
      <w:r w:rsidR="00AD1856">
        <w:rPr>
          <w:b/>
          <w:bCs/>
          <w:sz w:val="23"/>
          <w:szCs w:val="23"/>
        </w:rPr>
        <w:t>5</w:t>
      </w:r>
      <w:r>
        <w:rPr>
          <w:b/>
          <w:bCs/>
          <w:sz w:val="23"/>
          <w:szCs w:val="23"/>
        </w:rPr>
        <w:t xml:space="preserve"> and 28 days before the event</w:t>
      </w:r>
      <w:r>
        <w:rPr>
          <w:sz w:val="23"/>
          <w:szCs w:val="23"/>
        </w:rPr>
        <w:t>. Any costs incurred such as booked flights,</w:t>
      </w:r>
      <w:r w:rsidR="00423861">
        <w:rPr>
          <w:sz w:val="23"/>
          <w:szCs w:val="23"/>
        </w:rPr>
        <w:t xml:space="preserve"> any travel,</w:t>
      </w:r>
      <w:r w:rsidR="006B2917">
        <w:rPr>
          <w:sz w:val="23"/>
          <w:szCs w:val="23"/>
        </w:rPr>
        <w:t xml:space="preserve"> </w:t>
      </w:r>
      <w:r w:rsidR="00423861">
        <w:rPr>
          <w:sz w:val="23"/>
          <w:szCs w:val="23"/>
        </w:rPr>
        <w:t xml:space="preserve"> </w:t>
      </w:r>
      <w:r>
        <w:rPr>
          <w:sz w:val="23"/>
          <w:szCs w:val="23"/>
        </w:rPr>
        <w:t>accommodation</w:t>
      </w:r>
      <w:r w:rsidR="0084109E">
        <w:rPr>
          <w:sz w:val="23"/>
          <w:szCs w:val="23"/>
        </w:rPr>
        <w:t xml:space="preserve">, </w:t>
      </w:r>
      <w:r w:rsidR="00C06CD1">
        <w:rPr>
          <w:sz w:val="23"/>
          <w:szCs w:val="23"/>
        </w:rPr>
        <w:t xml:space="preserve">preparation, </w:t>
      </w:r>
      <w:r w:rsidR="0084109E">
        <w:rPr>
          <w:sz w:val="23"/>
          <w:szCs w:val="23"/>
        </w:rPr>
        <w:t>and</w:t>
      </w:r>
      <w:r>
        <w:rPr>
          <w:sz w:val="23"/>
          <w:szCs w:val="23"/>
        </w:rPr>
        <w:t xml:space="preserve"> materials will be invoiced to the client. In the event of any need to terminate the work of an entire project by the client, notice is required to be given in writing. Work completed to that date together with any planned work that falls into the above time scales will be invoiced. If our services are being received by someone other than yourself, please ensure that they are aware of this cancellation policy. </w:t>
      </w:r>
    </w:p>
    <w:p w14:paraId="67B75920" w14:textId="77777777" w:rsidR="00423861" w:rsidRDefault="00423861" w:rsidP="00837E60">
      <w:pPr>
        <w:pStyle w:val="Default"/>
        <w:rPr>
          <w:b/>
          <w:bCs/>
          <w:sz w:val="23"/>
          <w:szCs w:val="23"/>
        </w:rPr>
      </w:pPr>
    </w:p>
    <w:p w14:paraId="67B75921" w14:textId="77777777" w:rsidR="00837E60" w:rsidRDefault="00837E60" w:rsidP="00837E60">
      <w:pPr>
        <w:pStyle w:val="Default"/>
        <w:rPr>
          <w:sz w:val="23"/>
          <w:szCs w:val="23"/>
        </w:rPr>
      </w:pPr>
      <w:r>
        <w:rPr>
          <w:b/>
          <w:bCs/>
          <w:sz w:val="23"/>
          <w:szCs w:val="23"/>
        </w:rPr>
        <w:t xml:space="preserve">5. Intellectual Property </w:t>
      </w:r>
    </w:p>
    <w:p w14:paraId="67B75922" w14:textId="77777777" w:rsidR="00837E60" w:rsidRDefault="00837E60" w:rsidP="00837E60">
      <w:pPr>
        <w:pStyle w:val="Default"/>
        <w:rPr>
          <w:sz w:val="23"/>
          <w:szCs w:val="23"/>
        </w:rPr>
      </w:pPr>
    </w:p>
    <w:p w14:paraId="5F460EE5" w14:textId="77C3C181" w:rsidR="005C7DD9" w:rsidRDefault="00837E60" w:rsidP="005C7DD9">
      <w:pPr>
        <w:pStyle w:val="Default"/>
        <w:rPr>
          <w:b/>
          <w:bCs/>
          <w:sz w:val="23"/>
          <w:szCs w:val="23"/>
        </w:rPr>
      </w:pPr>
      <w:r>
        <w:rPr>
          <w:sz w:val="23"/>
          <w:szCs w:val="23"/>
        </w:rPr>
        <w:t xml:space="preserve">In the course of carrying out their work, our consultants will draw on a growing library of proprietary processes, materials, computer software and intellectual models. These remain the property of </w:t>
      </w:r>
      <w:r w:rsidR="00E06BF1">
        <w:rPr>
          <w:sz w:val="23"/>
          <w:szCs w:val="23"/>
        </w:rPr>
        <w:t>Kate Jennings Coaching</w:t>
      </w:r>
      <w:r>
        <w:rPr>
          <w:sz w:val="23"/>
          <w:szCs w:val="23"/>
        </w:rPr>
        <w:t xml:space="preserve"> throughout the course of any work and thereafter</w:t>
      </w:r>
      <w:r w:rsidR="00EA31E4">
        <w:rPr>
          <w:sz w:val="23"/>
          <w:szCs w:val="23"/>
        </w:rPr>
        <w:t xml:space="preserve">, unless permission has been </w:t>
      </w:r>
      <w:r w:rsidR="005C7DD9">
        <w:rPr>
          <w:sz w:val="23"/>
          <w:szCs w:val="23"/>
        </w:rPr>
        <w:t xml:space="preserve">explicitly </w:t>
      </w:r>
      <w:r w:rsidR="00EA31E4">
        <w:rPr>
          <w:sz w:val="23"/>
          <w:szCs w:val="23"/>
        </w:rPr>
        <w:t>given</w:t>
      </w:r>
      <w:r w:rsidR="005E50FA">
        <w:rPr>
          <w:sz w:val="23"/>
          <w:szCs w:val="23"/>
        </w:rPr>
        <w:t>,</w:t>
      </w:r>
      <w:r w:rsidR="00EA31E4">
        <w:rPr>
          <w:sz w:val="23"/>
          <w:szCs w:val="23"/>
        </w:rPr>
        <w:t xml:space="preserve"> in writing</w:t>
      </w:r>
      <w:r w:rsidR="005E50FA">
        <w:rPr>
          <w:sz w:val="23"/>
          <w:szCs w:val="23"/>
        </w:rPr>
        <w:t>,</w:t>
      </w:r>
      <w:r w:rsidR="00EA31E4">
        <w:rPr>
          <w:sz w:val="23"/>
          <w:szCs w:val="23"/>
        </w:rPr>
        <w:t xml:space="preserve"> for the materials to be used and / or copied and / or translated.</w:t>
      </w:r>
    </w:p>
    <w:p w14:paraId="7423A7B2" w14:textId="77777777" w:rsidR="005C7DD9" w:rsidRDefault="005C7DD9" w:rsidP="00837E60">
      <w:pPr>
        <w:pStyle w:val="Default"/>
        <w:rPr>
          <w:b/>
          <w:bCs/>
          <w:sz w:val="23"/>
          <w:szCs w:val="23"/>
        </w:rPr>
      </w:pPr>
    </w:p>
    <w:p w14:paraId="67B75925" w14:textId="5F344ABA" w:rsidR="00837E60" w:rsidRDefault="00837E60" w:rsidP="00837E60">
      <w:pPr>
        <w:pStyle w:val="Default"/>
        <w:rPr>
          <w:sz w:val="23"/>
          <w:szCs w:val="23"/>
        </w:rPr>
      </w:pPr>
      <w:r>
        <w:rPr>
          <w:b/>
          <w:bCs/>
          <w:sz w:val="23"/>
          <w:szCs w:val="23"/>
        </w:rPr>
        <w:t xml:space="preserve">6. Branding </w:t>
      </w:r>
    </w:p>
    <w:p w14:paraId="67B75926" w14:textId="77777777" w:rsidR="00837E60" w:rsidRDefault="00837E60" w:rsidP="00837E60">
      <w:pPr>
        <w:pStyle w:val="Default"/>
        <w:rPr>
          <w:sz w:val="23"/>
          <w:szCs w:val="23"/>
        </w:rPr>
      </w:pPr>
    </w:p>
    <w:p w14:paraId="67B75927" w14:textId="3E3EFA67" w:rsidR="00837E60" w:rsidRDefault="00837E60" w:rsidP="00837E60">
      <w:r>
        <w:rPr>
          <w:sz w:val="23"/>
          <w:szCs w:val="23"/>
        </w:rPr>
        <w:t xml:space="preserve">If any reference is made in any publication to the work undertaken by </w:t>
      </w:r>
      <w:r w:rsidR="00E06BF1">
        <w:rPr>
          <w:sz w:val="23"/>
          <w:szCs w:val="23"/>
        </w:rPr>
        <w:t>Kate Jennings Coaching</w:t>
      </w:r>
      <w:r>
        <w:rPr>
          <w:sz w:val="23"/>
          <w:szCs w:val="23"/>
        </w:rPr>
        <w:t xml:space="preserve">, then the client agrees to include branding in the publication, incorporating the </w:t>
      </w:r>
      <w:r w:rsidR="00E06BF1">
        <w:rPr>
          <w:sz w:val="23"/>
          <w:szCs w:val="23"/>
        </w:rPr>
        <w:t>Kate Jennings Coaching</w:t>
      </w:r>
      <w:r w:rsidR="00423861">
        <w:rPr>
          <w:sz w:val="23"/>
          <w:szCs w:val="23"/>
        </w:rPr>
        <w:t xml:space="preserve"> </w:t>
      </w:r>
      <w:r>
        <w:rPr>
          <w:sz w:val="23"/>
          <w:szCs w:val="23"/>
        </w:rPr>
        <w:t>logo.</w:t>
      </w:r>
    </w:p>
    <w:sectPr w:rsidR="00837E60" w:rsidSect="00423861">
      <w:headerReference w:type="even" r:id="rId6"/>
      <w:headerReference w:type="default" r:id="rId7"/>
      <w:footerReference w:type="even" r:id="rId8"/>
      <w:footerReference w:type="default" r:id="rId9"/>
      <w:headerReference w:type="first" r:id="rId10"/>
      <w:footerReference w:type="first" r:id="rId11"/>
      <w:pgSz w:w="11906" w:h="16838"/>
      <w:pgMar w:top="1440" w:right="707"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88953" w14:textId="77777777" w:rsidR="00140C92" w:rsidRDefault="00140C92" w:rsidP="005C7DD9">
      <w:pPr>
        <w:spacing w:after="0" w:line="240" w:lineRule="auto"/>
      </w:pPr>
      <w:r>
        <w:separator/>
      </w:r>
    </w:p>
  </w:endnote>
  <w:endnote w:type="continuationSeparator" w:id="0">
    <w:p w14:paraId="2F74FC16" w14:textId="77777777" w:rsidR="00140C92" w:rsidRDefault="00140C92" w:rsidP="005C7DD9">
      <w:pPr>
        <w:spacing w:after="0" w:line="240" w:lineRule="auto"/>
      </w:pPr>
      <w:r>
        <w:continuationSeparator/>
      </w:r>
    </w:p>
  </w:endnote>
  <w:endnote w:type="continuationNotice" w:id="1">
    <w:p w14:paraId="7720F012" w14:textId="77777777" w:rsidR="00140C92" w:rsidRDefault="00140C9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6B4BE" w14:textId="77777777" w:rsidR="00E06BF1" w:rsidRDefault="00E06B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5FDB0" w14:textId="683CC162" w:rsidR="005C7DD9" w:rsidRDefault="00E06BF1">
    <w:pPr>
      <w:pStyle w:val="Footer"/>
    </w:pPr>
    <w:r>
      <w:t>Katejenningscoaching.co.uk</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4DE4D" w14:textId="77777777" w:rsidR="00E06BF1" w:rsidRDefault="00E06B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8866D" w14:textId="77777777" w:rsidR="00140C92" w:rsidRDefault="00140C92" w:rsidP="005C7DD9">
      <w:pPr>
        <w:spacing w:after="0" w:line="240" w:lineRule="auto"/>
      </w:pPr>
      <w:r>
        <w:separator/>
      </w:r>
    </w:p>
  </w:footnote>
  <w:footnote w:type="continuationSeparator" w:id="0">
    <w:p w14:paraId="31E6E391" w14:textId="77777777" w:rsidR="00140C92" w:rsidRDefault="00140C92" w:rsidP="005C7DD9">
      <w:pPr>
        <w:spacing w:after="0" w:line="240" w:lineRule="auto"/>
      </w:pPr>
      <w:r>
        <w:continuationSeparator/>
      </w:r>
    </w:p>
  </w:footnote>
  <w:footnote w:type="continuationNotice" w:id="1">
    <w:p w14:paraId="187C44A8" w14:textId="77777777" w:rsidR="00140C92" w:rsidRDefault="00140C9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9392E" w14:textId="77777777" w:rsidR="00E06BF1" w:rsidRDefault="00E06B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C1A49" w14:textId="77777777" w:rsidR="00E06BF1" w:rsidRDefault="00E06B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F91C3" w14:textId="77777777" w:rsidR="00E06BF1" w:rsidRDefault="00E06BF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E60"/>
    <w:rsid w:val="00026F21"/>
    <w:rsid w:val="000610E7"/>
    <w:rsid w:val="000D20FE"/>
    <w:rsid w:val="00140C92"/>
    <w:rsid w:val="00216E76"/>
    <w:rsid w:val="002E4A99"/>
    <w:rsid w:val="00321583"/>
    <w:rsid w:val="0034303E"/>
    <w:rsid w:val="004019CF"/>
    <w:rsid w:val="00423861"/>
    <w:rsid w:val="004A587E"/>
    <w:rsid w:val="00593F7E"/>
    <w:rsid w:val="005C7DD9"/>
    <w:rsid w:val="005E50FA"/>
    <w:rsid w:val="005F0870"/>
    <w:rsid w:val="006B2917"/>
    <w:rsid w:val="007219F8"/>
    <w:rsid w:val="00762549"/>
    <w:rsid w:val="00773B62"/>
    <w:rsid w:val="00777C26"/>
    <w:rsid w:val="00837E60"/>
    <w:rsid w:val="0084109E"/>
    <w:rsid w:val="00896DC2"/>
    <w:rsid w:val="009006DB"/>
    <w:rsid w:val="00912B40"/>
    <w:rsid w:val="00923890"/>
    <w:rsid w:val="00A93DBA"/>
    <w:rsid w:val="00AD1856"/>
    <w:rsid w:val="00BD4B54"/>
    <w:rsid w:val="00C06CD1"/>
    <w:rsid w:val="00D54C9E"/>
    <w:rsid w:val="00D822E1"/>
    <w:rsid w:val="00E06BF1"/>
    <w:rsid w:val="00E377FD"/>
    <w:rsid w:val="00E775B3"/>
    <w:rsid w:val="00EA31E4"/>
    <w:rsid w:val="00F30F21"/>
    <w:rsid w:val="5919BE1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7590E"/>
  <w15:docId w15:val="{181C87C7-3DDF-46FF-92FD-0EF46547C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37E60"/>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5C7D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7DD9"/>
  </w:style>
  <w:style w:type="paragraph" w:styleId="Footer">
    <w:name w:val="footer"/>
    <w:basedOn w:val="Normal"/>
    <w:link w:val="FooterChar"/>
    <w:uiPriority w:val="99"/>
    <w:unhideWhenUsed/>
    <w:rsid w:val="005C7D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7DD9"/>
  </w:style>
  <w:style w:type="character" w:styleId="Hyperlink">
    <w:name w:val="Hyperlink"/>
    <w:basedOn w:val="DefaultParagraphFont"/>
    <w:uiPriority w:val="99"/>
    <w:unhideWhenUsed/>
    <w:rsid w:val="00E377FD"/>
    <w:rPr>
      <w:color w:val="0000FF" w:themeColor="hyperlink"/>
      <w:u w:val="single"/>
    </w:rPr>
  </w:style>
  <w:style w:type="character" w:styleId="UnresolvedMention">
    <w:name w:val="Unresolved Mention"/>
    <w:basedOn w:val="DefaultParagraphFont"/>
    <w:uiPriority w:val="99"/>
    <w:semiHidden/>
    <w:unhideWhenUsed/>
    <w:rsid w:val="00E377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401</Words>
  <Characters>2290</Characters>
  <Application>Microsoft Office Word</Application>
  <DocSecurity>0</DocSecurity>
  <Lines>19</Lines>
  <Paragraphs>5</Paragraphs>
  <ScaleCrop>false</ScaleCrop>
  <Company/>
  <LinksUpToDate>false</LinksUpToDate>
  <CharactersWithSpaces>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katejennings202@outlook.com</dc:creator>
  <cp:keywords/>
  <cp:lastModifiedBy>Kate Jennings</cp:lastModifiedBy>
  <cp:revision>2</cp:revision>
  <cp:lastPrinted>2023-02-27T09:52:00Z</cp:lastPrinted>
  <dcterms:created xsi:type="dcterms:W3CDTF">2023-11-29T11:13:00Z</dcterms:created>
  <dcterms:modified xsi:type="dcterms:W3CDTF">2023-11-29T11:13:00Z</dcterms:modified>
</cp:coreProperties>
</file>